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Default"/>
        <w:bidi w:val="0"/>
        <w:spacing w:before="0"/>
        <w:ind w:left="0" w:right="0" w:firstLine="0"/>
        <w:jc w:val="left"/>
        <w:rPr>
          <w:rFonts w:ascii="Arial" w:cs="Arial" w:hAnsi="Arial" w:eastAsia="Arial"/>
          <w:sz w:val="20"/>
          <w:szCs w:val="20"/>
          <w:u w:color="000000"/>
          <w:rtl w:val="0"/>
        </w:rPr>
      </w:pPr>
      <w:r>
        <w:rPr>
          <w:rFonts w:ascii="Arial" w:hAnsi="Arial"/>
          <w:sz w:val="20"/>
          <w:szCs w:val="20"/>
          <w:u w:color="000000"/>
          <w:rtl w:val="0"/>
          <w:lang w:val="en-US"/>
        </w:rPr>
        <w:t>FOR IMMEDIATE RELEASE</w:t>
      </w:r>
    </w:p>
    <w:p>
      <w:pPr>
        <w:pStyle w:val="Default"/>
        <w:bidi w:val="0"/>
        <w:spacing w:before="0"/>
        <w:ind w:left="0" w:right="0" w:firstLine="0"/>
        <w:jc w:val="left"/>
        <w:rPr>
          <w:rFonts w:ascii="Arial" w:cs="Arial" w:hAnsi="Arial" w:eastAsia="Arial"/>
          <w:sz w:val="20"/>
          <w:szCs w:val="20"/>
          <w:u w:color="000000"/>
          <w:rtl w:val="0"/>
        </w:rPr>
      </w:pPr>
      <w:r>
        <w:rPr>
          <w:rFonts w:ascii="Arial" w:hAnsi="Arial" w:hint="default"/>
          <w:sz w:val="20"/>
          <w:szCs w:val="20"/>
          <w:u w:color="000000"/>
          <w:rtl w:val="0"/>
          <w:lang w:val="en-US"/>
        </w:rPr>
        <w:t>——————————————————————————————————————————————</w:t>
      </w:r>
    </w:p>
    <w:p>
      <w:pPr>
        <w:pStyle w:val="Default"/>
        <w:bidi w:val="0"/>
        <w:spacing w:before="0"/>
        <w:ind w:left="0" w:right="0" w:firstLine="0"/>
        <w:jc w:val="left"/>
        <w:rPr>
          <w:rFonts w:ascii="Arial" w:cs="Arial" w:hAnsi="Arial" w:eastAsia="Arial"/>
          <w:sz w:val="40"/>
          <w:szCs w:val="40"/>
          <w:u w:color="000000"/>
          <w:rtl w:val="0"/>
        </w:rPr>
      </w:pPr>
      <w:r>
        <w:rPr>
          <w:rFonts w:ascii="Arial" w:hAnsi="Arial"/>
          <w:sz w:val="40"/>
          <w:szCs w:val="40"/>
          <w:u w:color="000000"/>
          <w:rtl w:val="0"/>
          <w:lang w:val="en-US"/>
        </w:rPr>
        <w:t>Thrive</w:t>
      </w:r>
      <w:r>
        <w:rPr>
          <w:rFonts w:ascii="Arial" w:hAnsi="Arial"/>
          <w:sz w:val="40"/>
          <w:szCs w:val="40"/>
          <w:u w:color="000000"/>
          <w:rtl w:val="0"/>
          <w:lang w:val="en-US"/>
        </w:rPr>
        <w:t>: Queer voices, out loud.</w:t>
      </w:r>
    </w:p>
    <w:p>
      <w:pPr>
        <w:pStyle w:val="Default"/>
        <w:bidi w:val="0"/>
        <w:spacing w:before="0"/>
        <w:ind w:left="0" w:right="0" w:firstLine="0"/>
        <w:jc w:val="left"/>
        <w:rPr>
          <w:rFonts w:ascii="Arial" w:cs="Arial" w:hAnsi="Arial" w:eastAsia="Arial"/>
          <w:sz w:val="24"/>
          <w:szCs w:val="24"/>
          <w:u w:color="000000"/>
          <w:rtl w:val="0"/>
        </w:rPr>
      </w:pPr>
      <w:r>
        <w:rPr>
          <w:rFonts w:ascii="Arial" w:hAnsi="Arial"/>
          <w:sz w:val="24"/>
          <w:szCs w:val="24"/>
          <w:u w:color="000000"/>
          <w:rtl w:val="0"/>
          <w:lang w:val="en-US"/>
        </w:rPr>
        <w:t>A new work of theatre captures the untold stories of LGBTQIA+ Victorians, young and old.</w:t>
      </w:r>
    </w:p>
    <w:p>
      <w:pPr>
        <w:pStyle w:val="Default"/>
        <w:bidi w:val="0"/>
        <w:spacing w:before="0"/>
        <w:ind w:left="0" w:right="0" w:firstLine="0"/>
        <w:jc w:val="left"/>
        <w:rPr>
          <w:rFonts w:ascii="Arial" w:cs="Arial" w:hAnsi="Arial" w:eastAsia="Arial"/>
          <w:sz w:val="20"/>
          <w:szCs w:val="20"/>
          <w:u w:color="000000"/>
          <w:rtl w:val="0"/>
        </w:rPr>
      </w:pPr>
      <w:r>
        <w:rPr>
          <w:rFonts w:ascii="Arial" w:hAnsi="Arial" w:hint="default"/>
          <w:sz w:val="24"/>
          <w:szCs w:val="24"/>
          <w:u w:color="000000"/>
          <w:rtl w:val="0"/>
          <w:lang w:val="en-US"/>
        </w:rPr>
        <w:t>——————————————————————————————————————</w:t>
      </w:r>
    </w:p>
    <w:p>
      <w:pPr>
        <w:pStyle w:val="Default"/>
        <w:bidi w:val="0"/>
        <w:spacing w:before="0"/>
        <w:ind w:left="0" w:right="0" w:firstLine="0"/>
        <w:jc w:val="left"/>
        <w:rPr>
          <w:rFonts w:ascii="Arial" w:cs="Arial" w:hAnsi="Arial" w:eastAsia="Arial"/>
          <w:sz w:val="20"/>
          <w:szCs w:val="20"/>
          <w:u w:color="000000"/>
          <w:rtl w:val="0"/>
        </w:rPr>
      </w:pPr>
      <w:r>
        <w:rPr>
          <w:rFonts w:ascii="Arial" w:hAnsi="Arial"/>
          <w:sz w:val="20"/>
          <w:szCs w:val="20"/>
          <w:u w:color="000000"/>
          <w:rtl w:val="0"/>
          <w:lang w:val="en-US"/>
        </w:rPr>
        <w:t>Presented by</w:t>
      </w:r>
      <w:r>
        <w:rPr>
          <w:rFonts w:ascii="Arial" w:hAnsi="Arial"/>
          <w:sz w:val="20"/>
          <w:szCs w:val="20"/>
          <w:u w:color="000000"/>
          <w:rtl w:val="0"/>
          <w:lang w:val="en-US"/>
        </w:rPr>
        <w:t xml:space="preserve"> Black Apple Theatre</w:t>
      </w:r>
    </w:p>
    <w:p>
      <w:pPr>
        <w:pStyle w:val="Body"/>
        <w:rPr>
          <w:rFonts w:ascii="Arial" w:cs="Arial" w:hAnsi="Arial" w:eastAsia="Arial"/>
          <w:sz w:val="24"/>
          <w:szCs w:val="24"/>
        </w:rPr>
      </w:pPr>
    </w:p>
    <w:p>
      <w:pPr>
        <w:pStyle w:val="Body"/>
        <w:rPr>
          <w:rFonts w:ascii="Arial" w:cs="Arial" w:hAnsi="Arial" w:eastAsia="Arial"/>
          <w:sz w:val="24"/>
          <w:szCs w:val="24"/>
        </w:rPr>
      </w:pPr>
      <w:r>
        <w:rPr>
          <w:rFonts w:ascii="Arial" w:hAnsi="Arial"/>
          <w:i w:val="1"/>
          <w:iCs w:val="1"/>
          <w:sz w:val="24"/>
          <w:szCs w:val="24"/>
          <w:rtl w:val="0"/>
          <w:lang w:val="en-US"/>
        </w:rPr>
        <w:t>Thrive: Queer voices, out loud</w:t>
      </w:r>
      <w:r>
        <w:rPr>
          <w:rFonts w:ascii="Arial" w:hAnsi="Arial"/>
          <w:sz w:val="24"/>
          <w:szCs w:val="24"/>
          <w:rtl w:val="0"/>
          <w:lang w:val="en-US"/>
        </w:rPr>
        <w:t xml:space="preserve">, has been created by Castlemaine-based company Black Apple Theatre, who have gathered true stories from the LGBTQIA+ community in Central Victoria and shaped them into a play, which will premiere in </w:t>
      </w:r>
      <w:r>
        <w:rPr>
          <w:rFonts w:ascii="Arial" w:hAnsi="Arial"/>
          <w:sz w:val="24"/>
          <w:szCs w:val="24"/>
          <w:rtl w:val="0"/>
          <w:lang w:val="en-US"/>
        </w:rPr>
        <w:t xml:space="preserve">Melbourne from </w:t>
      </w:r>
      <w:r>
        <w:rPr>
          <w:rFonts w:ascii="Arial" w:hAnsi="Arial"/>
          <w:b w:val="1"/>
          <w:bCs w:val="1"/>
          <w:sz w:val="24"/>
          <w:szCs w:val="24"/>
          <w:rtl w:val="0"/>
          <w:lang w:val="en-US"/>
        </w:rPr>
        <w:t>24 - 28 January as part of Midsumma Westside.</w:t>
      </w:r>
    </w:p>
    <w:p>
      <w:pPr>
        <w:pStyle w:val="Body"/>
        <w:rPr>
          <w:rFonts w:ascii="Arial" w:cs="Arial" w:hAnsi="Arial" w:eastAsia="Arial"/>
          <w:sz w:val="24"/>
          <w:szCs w:val="24"/>
        </w:rPr>
      </w:pPr>
    </w:p>
    <w:p>
      <w:pPr>
        <w:pStyle w:val="Body"/>
        <w:rPr>
          <w:rFonts w:ascii="Arial" w:cs="Arial" w:hAnsi="Arial" w:eastAsia="Arial"/>
          <w:sz w:val="24"/>
          <w:szCs w:val="24"/>
        </w:rPr>
      </w:pPr>
      <w:r>
        <w:rPr>
          <w:rFonts w:ascii="Arial" w:hAnsi="Arial" w:hint="default"/>
          <w:sz w:val="24"/>
          <w:szCs w:val="24"/>
          <w:rtl w:val="1"/>
          <w:lang w:val="ar-SA" w:bidi="ar-SA"/>
        </w:rPr>
        <w:t>“</w:t>
      </w:r>
      <w:r>
        <w:rPr>
          <w:rFonts w:ascii="Arial" w:hAnsi="Arial"/>
          <w:sz w:val="24"/>
          <w:szCs w:val="24"/>
          <w:rtl w:val="0"/>
          <w:lang w:val="de-DE"/>
        </w:rPr>
        <w:t>We</w:t>
      </w:r>
      <w:r>
        <w:rPr>
          <w:rFonts w:ascii="Arial" w:hAnsi="Arial" w:hint="default"/>
          <w:sz w:val="24"/>
          <w:szCs w:val="24"/>
          <w:rtl w:val="1"/>
        </w:rPr>
        <w:t>’</w:t>
      </w:r>
      <w:r>
        <w:rPr>
          <w:rFonts w:ascii="Arial" w:hAnsi="Arial"/>
          <w:sz w:val="24"/>
          <w:szCs w:val="24"/>
          <w:rtl w:val="0"/>
          <w:lang w:val="en-US"/>
        </w:rPr>
        <w:t xml:space="preserve">ve been working on </w:t>
      </w:r>
      <w:r>
        <w:rPr>
          <w:rFonts w:ascii="Arial" w:hAnsi="Arial"/>
          <w:i w:val="1"/>
          <w:iCs w:val="1"/>
          <w:sz w:val="24"/>
          <w:szCs w:val="24"/>
          <w:rtl w:val="0"/>
          <w:lang w:val="en-US"/>
        </w:rPr>
        <w:t>Thrive</w:t>
      </w:r>
      <w:r>
        <w:rPr>
          <w:rFonts w:ascii="Arial" w:hAnsi="Arial"/>
          <w:sz w:val="24"/>
          <w:szCs w:val="24"/>
          <w:rtl w:val="0"/>
          <w:lang w:val="en-US"/>
        </w:rPr>
        <w:t xml:space="preserve"> for two years now,</w:t>
      </w:r>
      <w:r>
        <w:rPr>
          <w:rFonts w:ascii="Arial" w:hAnsi="Arial" w:hint="default"/>
          <w:sz w:val="24"/>
          <w:szCs w:val="24"/>
          <w:rtl w:val="0"/>
        </w:rPr>
        <w:t xml:space="preserve">” </w:t>
      </w:r>
      <w:r>
        <w:rPr>
          <w:rFonts w:ascii="Arial" w:hAnsi="Arial"/>
          <w:sz w:val="24"/>
          <w:szCs w:val="24"/>
          <w:rtl w:val="0"/>
          <w:lang w:val="en-US"/>
        </w:rPr>
        <w:t xml:space="preserve">says director Cheyney Caddy (she/they), </w:t>
      </w:r>
      <w:r>
        <w:rPr>
          <w:rFonts w:ascii="Arial" w:hAnsi="Arial" w:hint="default"/>
          <w:sz w:val="24"/>
          <w:szCs w:val="24"/>
          <w:rtl w:val="1"/>
          <w:lang w:val="ar-SA" w:bidi="ar-SA"/>
        </w:rPr>
        <w:t>“</w:t>
      </w:r>
      <w:r>
        <w:rPr>
          <w:rFonts w:ascii="Arial" w:hAnsi="Arial"/>
          <w:sz w:val="24"/>
          <w:szCs w:val="24"/>
          <w:rtl w:val="0"/>
        </w:rPr>
        <w:t>it</w:t>
      </w:r>
      <w:r>
        <w:rPr>
          <w:rFonts w:ascii="Arial" w:hAnsi="Arial" w:hint="default"/>
          <w:sz w:val="24"/>
          <w:szCs w:val="24"/>
          <w:rtl w:val="1"/>
        </w:rPr>
        <w:t>’</w:t>
      </w:r>
      <w:r>
        <w:rPr>
          <w:rFonts w:ascii="Arial" w:hAnsi="Arial"/>
          <w:sz w:val="24"/>
          <w:szCs w:val="24"/>
          <w:rtl w:val="0"/>
          <w:lang w:val="en-US"/>
        </w:rPr>
        <w:t>s been such a labour of love and I couldn</w:t>
      </w:r>
      <w:r>
        <w:rPr>
          <w:rFonts w:ascii="Arial" w:hAnsi="Arial" w:hint="default"/>
          <w:sz w:val="24"/>
          <w:szCs w:val="24"/>
          <w:rtl w:val="1"/>
        </w:rPr>
        <w:t>’</w:t>
      </w:r>
      <w:r>
        <w:rPr>
          <w:rFonts w:ascii="Arial" w:hAnsi="Arial"/>
          <w:sz w:val="24"/>
          <w:szCs w:val="24"/>
          <w:rtl w:val="0"/>
          <w:lang w:val="en-US"/>
        </w:rPr>
        <w:t>t be more excited to share this work with audiences. I think when you become a theatre-maker everyone starts with the idea that they want to change the world for the better, and then as you gain experience you learn how rare an opportunity that actually is; once in a lifetime, if you</w:t>
      </w:r>
      <w:r>
        <w:rPr>
          <w:rFonts w:ascii="Arial" w:hAnsi="Arial" w:hint="default"/>
          <w:sz w:val="24"/>
          <w:szCs w:val="24"/>
          <w:rtl w:val="1"/>
        </w:rPr>
        <w:t>’</w:t>
      </w:r>
      <w:r>
        <w:rPr>
          <w:rFonts w:ascii="Arial" w:hAnsi="Arial"/>
          <w:sz w:val="24"/>
          <w:szCs w:val="24"/>
          <w:rtl w:val="0"/>
          <w:lang w:val="it-IT"/>
        </w:rPr>
        <w:t xml:space="preserve">re lucky. </w:t>
      </w:r>
      <w:r>
        <w:rPr>
          <w:rFonts w:ascii="Arial" w:hAnsi="Arial"/>
          <w:i w:val="1"/>
          <w:iCs w:val="1"/>
          <w:sz w:val="24"/>
          <w:szCs w:val="24"/>
          <w:rtl w:val="0"/>
          <w:lang w:val="en-US"/>
        </w:rPr>
        <w:t>Thrive</w:t>
      </w:r>
      <w:r>
        <w:rPr>
          <w:rFonts w:ascii="Arial" w:hAnsi="Arial"/>
          <w:sz w:val="24"/>
          <w:szCs w:val="24"/>
          <w:rtl w:val="0"/>
          <w:lang w:val="en-US"/>
        </w:rPr>
        <w:t xml:space="preserve"> is my once in a lifetime. I know this work is going to make a difference.</w:t>
      </w:r>
      <w:r>
        <w:rPr>
          <w:rFonts w:ascii="Arial" w:hAnsi="Arial" w:hint="default"/>
          <w:sz w:val="24"/>
          <w:szCs w:val="24"/>
          <w:rtl w:val="0"/>
        </w:rPr>
        <w:t>”</w:t>
      </w:r>
    </w:p>
    <w:p>
      <w:pPr>
        <w:pStyle w:val="Body"/>
        <w:rPr>
          <w:rFonts w:ascii="Arial" w:cs="Arial" w:hAnsi="Arial" w:eastAsia="Arial"/>
          <w:sz w:val="24"/>
          <w:szCs w:val="24"/>
        </w:rPr>
      </w:pPr>
    </w:p>
    <w:p>
      <w:pPr>
        <w:pStyle w:val="Body"/>
        <w:rPr>
          <w:rFonts w:ascii="Arial" w:cs="Arial" w:hAnsi="Arial" w:eastAsia="Arial"/>
          <w:sz w:val="24"/>
          <w:szCs w:val="24"/>
        </w:rPr>
      </w:pPr>
      <w:r>
        <w:rPr>
          <w:rFonts w:ascii="Arial" w:hAnsi="Arial"/>
          <w:i w:val="1"/>
          <w:iCs w:val="1"/>
          <w:sz w:val="24"/>
          <w:szCs w:val="24"/>
          <w:rtl w:val="0"/>
          <w:lang w:val="en-US"/>
        </w:rPr>
        <w:t>Thrive</w:t>
      </w:r>
      <w:r>
        <w:rPr>
          <w:rFonts w:ascii="Arial" w:hAnsi="Arial"/>
          <w:sz w:val="24"/>
          <w:szCs w:val="24"/>
          <w:rtl w:val="0"/>
          <w:lang w:val="en-US"/>
        </w:rPr>
        <w:t xml:space="preserve"> interweaves the real-life journeys of five LGBTQIA+ Victorians, three over 65+ and two 25 year olds, into a powerful piece of theatre that explores the way the generations are connected by love, humour, resilience and a fierce determination to create a more equitable future for their community. </w:t>
      </w:r>
    </w:p>
    <w:p>
      <w:pPr>
        <w:pStyle w:val="Body"/>
        <w:rPr>
          <w:rFonts w:ascii="Arial" w:cs="Arial" w:hAnsi="Arial" w:eastAsia="Arial"/>
          <w:sz w:val="24"/>
          <w:szCs w:val="24"/>
        </w:rPr>
      </w:pPr>
    </w:p>
    <w:p>
      <w:pPr>
        <w:pStyle w:val="Body"/>
        <w:rPr>
          <w:rFonts w:ascii="Arial" w:cs="Arial" w:hAnsi="Arial" w:eastAsia="Arial"/>
          <w:sz w:val="24"/>
          <w:szCs w:val="24"/>
        </w:rPr>
      </w:pPr>
      <w:r>
        <w:rPr>
          <w:rFonts w:ascii="Arial" w:hAnsi="Arial"/>
          <w:sz w:val="24"/>
          <w:szCs w:val="24"/>
          <w:rtl w:val="0"/>
          <w:lang w:val="en-US"/>
        </w:rPr>
        <w:t xml:space="preserve">Described by its makers as a work made </w:t>
      </w:r>
      <w:r>
        <w:rPr>
          <w:rFonts w:ascii="Arial" w:hAnsi="Arial" w:hint="default"/>
          <w:sz w:val="24"/>
          <w:szCs w:val="24"/>
          <w:rtl w:val="1"/>
        </w:rPr>
        <w:t>‘</w:t>
      </w:r>
      <w:r>
        <w:rPr>
          <w:rFonts w:ascii="Arial" w:hAnsi="Arial"/>
          <w:sz w:val="24"/>
          <w:szCs w:val="24"/>
          <w:rtl w:val="0"/>
          <w:lang w:val="en-US"/>
        </w:rPr>
        <w:t>for community, by community,</w:t>
      </w:r>
      <w:r>
        <w:rPr>
          <w:rFonts w:ascii="Arial" w:hAnsi="Arial" w:hint="default"/>
          <w:sz w:val="24"/>
          <w:szCs w:val="24"/>
          <w:rtl w:val="1"/>
        </w:rPr>
        <w:t xml:space="preserve">’ </w:t>
      </w:r>
      <w:r>
        <w:rPr>
          <w:rFonts w:ascii="Arial" w:hAnsi="Arial"/>
          <w:sz w:val="24"/>
          <w:szCs w:val="24"/>
          <w:rtl w:val="0"/>
          <w:lang w:val="en-US"/>
        </w:rPr>
        <w:t xml:space="preserve">all of the artists and performers working on </w:t>
      </w:r>
      <w:r>
        <w:rPr>
          <w:rFonts w:ascii="Arial" w:hAnsi="Arial"/>
          <w:i w:val="1"/>
          <w:iCs w:val="1"/>
          <w:sz w:val="24"/>
          <w:szCs w:val="24"/>
          <w:rtl w:val="0"/>
          <w:lang w:val="en-US"/>
        </w:rPr>
        <w:t>Thrive</w:t>
      </w:r>
      <w:r>
        <w:rPr>
          <w:rFonts w:ascii="Arial" w:hAnsi="Arial"/>
          <w:sz w:val="24"/>
          <w:szCs w:val="24"/>
          <w:rtl w:val="0"/>
          <w:lang w:val="en-US"/>
        </w:rPr>
        <w:t xml:space="preserve"> identify as part of the LGBTQIA+ community, which gives them a unique connection into the stories they are telling.</w:t>
      </w:r>
      <w:r>
        <w:rPr>
          <w:rFonts w:ascii="Arial" w:cs="Arial" w:hAnsi="Arial" w:eastAsia="Arial"/>
          <w:sz w:val="24"/>
          <w:szCs w:val="24"/>
        </w:rPr>
        <mc:AlternateContent>
          <mc:Choice Requires="wpg">
            <w:drawing xmlns:a="http://schemas.openxmlformats.org/drawingml/2006/main">
              <wp:anchor distT="152400" distB="152400" distL="152400" distR="152400" simplePos="0" relativeHeight="251660288" behindDoc="0" locked="0" layoutInCell="1" allowOverlap="1">
                <wp:simplePos x="0" y="0"/>
                <wp:positionH relativeFrom="margin">
                  <wp:posOffset>0</wp:posOffset>
                </wp:positionH>
                <wp:positionV relativeFrom="line">
                  <wp:posOffset>251418</wp:posOffset>
                </wp:positionV>
                <wp:extent cx="3482579" cy="3197749"/>
                <wp:effectExtent l="0" t="0" r="0" b="0"/>
                <wp:wrapThrough wrapText="bothSides" distL="152400" distR="152400">
                  <wp:wrapPolygon edited="1">
                    <wp:start x="0" y="0"/>
                    <wp:lineTo x="21600" y="0"/>
                    <wp:lineTo x="21600" y="21600"/>
                    <wp:lineTo x="0" y="21600"/>
                    <wp:lineTo x="0" y="0"/>
                  </wp:wrapPolygon>
                </wp:wrapThrough>
                <wp:docPr id="1073741827" name="officeArt object" descr="Group"/>
                <wp:cNvGraphicFramePr/>
                <a:graphic xmlns:a="http://schemas.openxmlformats.org/drawingml/2006/main">
                  <a:graphicData uri="http://schemas.microsoft.com/office/word/2010/wordprocessingGroup">
                    <wpg:wgp>
                      <wpg:cNvGrpSpPr/>
                      <wpg:grpSpPr>
                        <a:xfrm>
                          <a:off x="0" y="0"/>
                          <a:ext cx="3482579" cy="3197749"/>
                          <a:chOff x="0" y="0"/>
                          <a:chExt cx="3482578" cy="3197748"/>
                        </a:xfrm>
                      </wpg:grpSpPr>
                      <pic:pic xmlns:pic="http://schemas.openxmlformats.org/drawingml/2006/picture">
                        <pic:nvPicPr>
                          <pic:cNvPr id="1073741825" name="P1090916.JPG" descr="P1090916.JPG"/>
                          <pic:cNvPicPr>
                            <a:picLocks noChangeAspect="1"/>
                          </pic:cNvPicPr>
                        </pic:nvPicPr>
                        <pic:blipFill>
                          <a:blip r:embed="rId4">
                            <a:extLst/>
                          </a:blip>
                          <a:srcRect l="0" t="0" r="0" b="0"/>
                          <a:stretch>
                            <a:fillRect/>
                          </a:stretch>
                        </pic:blipFill>
                        <pic:spPr>
                          <a:xfrm>
                            <a:off x="0" y="0"/>
                            <a:ext cx="3482431" cy="2611823"/>
                          </a:xfrm>
                          <a:prstGeom prst="rect">
                            <a:avLst/>
                          </a:prstGeom>
                          <a:ln w="12700" cap="flat">
                            <a:noFill/>
                            <a:miter lim="400000"/>
                          </a:ln>
                          <a:effectLst/>
                        </pic:spPr>
                      </pic:pic>
                      <wps:wsp>
                        <wps:cNvPr id="1073741826" name="Caption"/>
                        <wps:cNvSpPr/>
                        <wps:spPr>
                          <a:xfrm>
                            <a:off x="0" y="2713434"/>
                            <a:ext cx="3482579" cy="484315"/>
                          </a:xfrm>
                          <a:prstGeom prst="roundRect">
                            <a:avLst>
                              <a:gd name="adj" fmla="val 0"/>
                            </a:avLst>
                          </a:prstGeom>
                          <a:noFill/>
                          <a:ln w="12700" cap="flat">
                            <a:noFill/>
                            <a:miter lim="400000"/>
                          </a:ln>
                          <a:effectLst/>
                        </wps:spPr>
                        <wps:txbx>
                          <w:txbxContent>
                            <w:p>
                              <w:pPr>
                                <w:pStyle w:val="Object Caption"/>
                                <w:jc w:val="left"/>
                              </w:pPr>
                              <w:r>
                                <w:rPr>
                                  <w:rFonts w:ascii="Arial" w:hAnsi="Arial"/>
                                  <w:sz w:val="22"/>
                                  <w:szCs w:val="22"/>
                                  <w:rtl w:val="0"/>
                                  <w:lang w:val="en-US"/>
                                </w:rPr>
                                <w:t>Maldon local, Aspen Beilharz is the young performer who plays trans activist Julie Peters in Thrive. Photo credit: Ally Riches</w:t>
                              </w:r>
                            </w:p>
                          </w:txbxContent>
                        </wps:txbx>
                        <wps:bodyPr wrap="square" lIns="0" tIns="0" rIns="0" bIns="0" numCol="1" anchor="t">
                          <a:noAutofit/>
                        </wps:bodyPr>
                      </wps:wsp>
                    </wpg:wgp>
                  </a:graphicData>
                </a:graphic>
              </wp:anchor>
            </w:drawing>
          </mc:Choice>
          <mc:Fallback>
            <w:pict>
              <v:group id="_x0000_s1026" style="visibility:visible;position:absolute;margin-left:0.0pt;margin-top:19.8pt;width:274.2pt;height:251.8pt;z-index:251660288;mso-position-horizontal:absolute;mso-position-horizontal-relative:margin;mso-position-vertical:absolute;mso-position-vertical-relative:line;mso-wrap-distance-left:12.0pt;mso-wrap-distance-top:12.0pt;mso-wrap-distance-right:12.0pt;mso-wrap-distance-bottom:12.0pt;" coordorigin="0,0" coordsize="3482578,3197748">
                <w10:wrap type="through" side="bothSides" anchorx="margin"/>
                <v:shape id="_x0000_s1027" type="#_x0000_t75" style="position:absolute;left:0;top:0;width:3482430;height:2611823;">
                  <v:imagedata r:id="rId4" o:title="P1090916.jpeg"/>
                </v:shape>
                <v:roundrect id="_x0000_s1028" style="position:absolute;left:0;top:2713434;width:3482578;height:484314;" adj="0">
                  <v:fill on="f"/>
                  <v:stroke on="f" weight="1.0pt" dashstyle="solid" endcap="flat" miterlimit="400.0%" joinstyle="miter" linestyle="single" startarrow="none" startarrowwidth="medium" startarrowlength="medium" endarrow="none" endarrowwidth="medium" endarrowlength="medium"/>
                  <v:textbox>
                    <w:txbxContent>
                      <w:p>
                        <w:pPr>
                          <w:pStyle w:val="Object Caption"/>
                          <w:jc w:val="left"/>
                        </w:pPr>
                        <w:r>
                          <w:rPr>
                            <w:rFonts w:ascii="Arial" w:hAnsi="Arial"/>
                            <w:sz w:val="22"/>
                            <w:szCs w:val="22"/>
                            <w:rtl w:val="0"/>
                            <w:lang w:val="en-US"/>
                          </w:rPr>
                          <w:t>Maldon local, Aspen Beilharz is the young performer who plays trans activist Julie Peters in Thrive. Photo credit: Ally Riches</w:t>
                        </w:r>
                      </w:p>
                    </w:txbxContent>
                  </v:textbox>
                </v:roundrect>
              </v:group>
            </w:pict>
          </mc:Fallback>
        </mc:AlternateContent>
      </w:r>
      <w:r>
        <w:rPr>
          <w:rFonts w:ascii="Arial" w:hAnsi="Arial"/>
          <w:sz w:val="24"/>
          <w:szCs w:val="24"/>
          <w:rtl w:val="0"/>
        </w:rPr>
        <w:t xml:space="preserve"> </w:t>
      </w:r>
    </w:p>
    <w:p>
      <w:pPr>
        <w:pStyle w:val="Body"/>
        <w:rPr>
          <w:rFonts w:ascii="Arial" w:cs="Arial" w:hAnsi="Arial" w:eastAsia="Arial"/>
          <w:sz w:val="24"/>
          <w:szCs w:val="24"/>
        </w:rPr>
      </w:pPr>
    </w:p>
    <w:p>
      <w:pPr>
        <w:pStyle w:val="Body"/>
        <w:rPr>
          <w:rFonts w:ascii="Arial" w:cs="Arial" w:hAnsi="Arial" w:eastAsia="Arial"/>
          <w:sz w:val="24"/>
          <w:szCs w:val="24"/>
        </w:rPr>
      </w:pPr>
      <w:r>
        <w:rPr>
          <w:rFonts w:ascii="Arial" w:hAnsi="Arial"/>
          <w:sz w:val="24"/>
          <w:szCs w:val="24"/>
          <w:rtl w:val="0"/>
          <w:lang w:val="en-US"/>
        </w:rPr>
        <w:t xml:space="preserve">Aspen Beilharz (she/they), is the young performer responsible for telling the story of Julie Peters; the real-life activist and trailblazer who became the first transgender person to run for parliament in Australia. </w:t>
      </w:r>
      <w:r>
        <w:rPr>
          <w:rFonts w:ascii="Arial" w:hAnsi="Arial" w:hint="default"/>
          <w:sz w:val="24"/>
          <w:szCs w:val="24"/>
          <w:rtl w:val="1"/>
          <w:lang w:val="ar-SA" w:bidi="ar-SA"/>
        </w:rPr>
        <w:t>“</w:t>
      </w:r>
      <w:r>
        <w:rPr>
          <w:rFonts w:ascii="Arial" w:hAnsi="Arial"/>
          <w:sz w:val="24"/>
          <w:szCs w:val="24"/>
          <w:rtl w:val="0"/>
          <w:lang w:val="en-US"/>
        </w:rPr>
        <w:t xml:space="preserve">Rehearsing </w:t>
      </w:r>
      <w:r>
        <w:rPr>
          <w:rFonts w:ascii="Arial" w:hAnsi="Arial"/>
          <w:i w:val="1"/>
          <w:iCs w:val="1"/>
          <w:sz w:val="24"/>
          <w:szCs w:val="24"/>
          <w:rtl w:val="0"/>
          <w:lang w:val="en-US"/>
        </w:rPr>
        <w:t>Thrive</w:t>
      </w:r>
      <w:r>
        <w:rPr>
          <w:rFonts w:ascii="Arial" w:hAnsi="Arial"/>
          <w:sz w:val="24"/>
          <w:szCs w:val="24"/>
          <w:rtl w:val="0"/>
          <w:lang w:val="en-US"/>
        </w:rPr>
        <w:t xml:space="preserve"> has been a wonderfully warm, joyful, energised e</w:t>
      </w:r>
      <w:r>
        <w:rPr>
          <w:rFonts w:ascii="Arial" w:hAnsi="Arial"/>
          <w:sz w:val="24"/>
          <w:szCs w:val="24"/>
          <w:rtl w:val="0"/>
          <w:lang w:val="en-US"/>
        </w:rPr>
        <w:t>xperience</w:t>
      </w:r>
      <w:r>
        <w:rPr>
          <w:rFonts w:ascii="Arial" w:hAnsi="Arial"/>
          <w:sz w:val="24"/>
          <w:szCs w:val="24"/>
          <w:rtl w:val="0"/>
        </w:rPr>
        <w:t>,</w:t>
      </w:r>
      <w:r>
        <w:rPr>
          <w:rFonts w:ascii="Arial" w:hAnsi="Arial" w:hint="default"/>
          <w:sz w:val="24"/>
          <w:szCs w:val="24"/>
          <w:rtl w:val="0"/>
        </w:rPr>
        <w:t xml:space="preserve">” </w:t>
      </w:r>
      <w:r>
        <w:rPr>
          <w:rFonts w:ascii="Arial" w:hAnsi="Arial"/>
          <w:sz w:val="24"/>
          <w:szCs w:val="24"/>
          <w:rtl w:val="0"/>
          <w:lang w:val="en-US"/>
        </w:rPr>
        <w:t xml:space="preserve">Aspen says, </w:t>
      </w:r>
      <w:r>
        <w:rPr>
          <w:rFonts w:ascii="Arial" w:hAnsi="Arial" w:hint="default"/>
          <w:sz w:val="24"/>
          <w:szCs w:val="24"/>
          <w:rtl w:val="1"/>
          <w:lang w:val="ar-SA" w:bidi="ar-SA"/>
        </w:rPr>
        <w:t>“</w:t>
      </w:r>
      <w:r>
        <w:rPr>
          <w:rFonts w:ascii="Arial" w:hAnsi="Arial"/>
          <w:sz w:val="24"/>
          <w:szCs w:val="24"/>
          <w:rtl w:val="0"/>
          <w:lang w:val="de-DE"/>
        </w:rPr>
        <w:t>We</w:t>
      </w:r>
      <w:r>
        <w:rPr>
          <w:rFonts w:ascii="Arial" w:hAnsi="Arial" w:hint="default"/>
          <w:sz w:val="24"/>
          <w:szCs w:val="24"/>
          <w:rtl w:val="1"/>
        </w:rPr>
        <w:t>’</w:t>
      </w:r>
      <w:r>
        <w:rPr>
          <w:rFonts w:ascii="Arial" w:hAnsi="Arial"/>
          <w:sz w:val="24"/>
          <w:szCs w:val="24"/>
          <w:rtl w:val="0"/>
          <w:lang w:val="en-US"/>
        </w:rPr>
        <w:t>re having fun, but more than that, everyone is passionate about the work we</w:t>
      </w:r>
      <w:r>
        <w:rPr>
          <w:rFonts w:ascii="Arial" w:hAnsi="Arial" w:hint="default"/>
          <w:sz w:val="24"/>
          <w:szCs w:val="24"/>
          <w:rtl w:val="1"/>
        </w:rPr>
        <w:t>’</w:t>
      </w:r>
      <w:r>
        <w:rPr>
          <w:rFonts w:ascii="Arial" w:hAnsi="Arial"/>
          <w:sz w:val="24"/>
          <w:szCs w:val="24"/>
          <w:rtl w:val="0"/>
          <w:lang w:val="en-US"/>
        </w:rPr>
        <w:t>re doing. Having the chance to explore Julie</w:t>
      </w:r>
      <w:r>
        <w:rPr>
          <w:rFonts w:ascii="Arial" w:hAnsi="Arial" w:hint="default"/>
          <w:sz w:val="24"/>
          <w:szCs w:val="24"/>
          <w:rtl w:val="1"/>
        </w:rPr>
        <w:t>’</w:t>
      </w:r>
      <w:r>
        <w:rPr>
          <w:rFonts w:ascii="Arial" w:hAnsi="Arial"/>
          <w:sz w:val="24"/>
          <w:szCs w:val="24"/>
          <w:rtl w:val="0"/>
          <w:lang w:val="en-US"/>
        </w:rPr>
        <w:t>s story and bring it to the stage has been an honour.</w:t>
      </w:r>
      <w:r>
        <w:rPr>
          <w:rFonts w:ascii="Arial" w:hAnsi="Arial" w:hint="default"/>
          <w:sz w:val="24"/>
          <w:szCs w:val="24"/>
          <w:rtl w:val="0"/>
        </w:rPr>
        <w:t>”</w:t>
      </w:r>
    </w:p>
    <w:p>
      <w:pPr>
        <w:pStyle w:val="Body"/>
        <w:rPr>
          <w:rFonts w:ascii="Arial" w:cs="Arial" w:hAnsi="Arial" w:eastAsia="Arial"/>
          <w:sz w:val="24"/>
          <w:szCs w:val="24"/>
        </w:rPr>
      </w:pPr>
    </w:p>
    <w:p>
      <w:pPr>
        <w:pStyle w:val="Body"/>
        <w:rPr>
          <w:rFonts w:ascii="Arial" w:cs="Arial" w:hAnsi="Arial" w:eastAsia="Arial"/>
          <w:sz w:val="24"/>
          <w:szCs w:val="24"/>
        </w:rPr>
      </w:pPr>
      <w:r>
        <w:rPr>
          <w:rFonts w:ascii="Arial" w:hAnsi="Arial"/>
          <w:sz w:val="24"/>
          <w:szCs w:val="24"/>
          <w:rtl w:val="0"/>
          <w:lang w:val="en-US"/>
        </w:rPr>
        <w:t xml:space="preserve">Equally, Julie (she/her), talks about the impact of having her story told in </w:t>
      </w:r>
      <w:r>
        <w:rPr>
          <w:rFonts w:ascii="Arial" w:hAnsi="Arial"/>
          <w:i w:val="1"/>
          <w:iCs w:val="1"/>
          <w:sz w:val="24"/>
          <w:szCs w:val="24"/>
          <w:rtl w:val="0"/>
          <w:lang w:val="en-US"/>
        </w:rPr>
        <w:t>Thrive</w:t>
      </w:r>
      <w:r>
        <w:rPr>
          <w:rFonts w:ascii="Arial" w:hAnsi="Arial"/>
          <w:sz w:val="24"/>
          <w:szCs w:val="24"/>
          <w:rtl w:val="0"/>
        </w:rPr>
        <w:t xml:space="preserve">; </w:t>
      </w:r>
      <w:r>
        <w:rPr>
          <w:rFonts w:ascii="Arial" w:hAnsi="Arial" w:hint="default"/>
          <w:sz w:val="24"/>
          <w:szCs w:val="24"/>
          <w:rtl w:val="1"/>
          <w:lang w:val="ar-SA" w:bidi="ar-SA"/>
        </w:rPr>
        <w:t>“</w:t>
      </w:r>
      <w:r>
        <w:rPr>
          <w:rFonts w:ascii="Arial" w:hAnsi="Arial"/>
          <w:i w:val="1"/>
          <w:iCs w:val="1"/>
          <w:sz w:val="24"/>
          <w:szCs w:val="24"/>
          <w:rtl w:val="0"/>
          <w:lang w:val="en-US"/>
        </w:rPr>
        <w:t>Thrive</w:t>
      </w:r>
      <w:r>
        <w:rPr>
          <w:rFonts w:ascii="Arial" w:hAnsi="Arial"/>
          <w:sz w:val="24"/>
          <w:szCs w:val="24"/>
          <w:rtl w:val="0"/>
          <w:lang w:val="en-US"/>
        </w:rPr>
        <w:t xml:space="preserve"> helped me reconnect with my Regional Victorian roots and learn the incredible sense of inclusion </w:t>
      </w:r>
      <w:r>
        <w:rPr>
          <w:rFonts w:ascii="Arial" w:hAnsi="Arial"/>
          <w:sz w:val="24"/>
          <w:szCs w:val="24"/>
          <w:rtl w:val="0"/>
          <w:lang w:val="en-US"/>
        </w:rPr>
        <w:t>for</w:t>
      </w:r>
      <w:r>
        <w:rPr>
          <w:rFonts w:ascii="Arial" w:hAnsi="Arial"/>
          <w:sz w:val="24"/>
          <w:szCs w:val="24"/>
          <w:rtl w:val="0"/>
          <w:lang w:val="en-US"/>
        </w:rPr>
        <w:t xml:space="preserve"> gender, relationship and sexuality diverse individuals and communities </w:t>
      </w:r>
      <w:r>
        <w:rPr>
          <w:rFonts w:ascii="Arial" w:hAnsi="Arial"/>
          <w:sz w:val="24"/>
          <w:szCs w:val="24"/>
          <w:rtl w:val="0"/>
          <w:lang w:val="en-US"/>
        </w:rPr>
        <w:t xml:space="preserve">in country Victoria </w:t>
      </w:r>
      <w:r>
        <w:rPr>
          <w:rFonts w:ascii="Arial" w:hAnsi="Arial"/>
          <w:sz w:val="24"/>
          <w:szCs w:val="24"/>
          <w:rtl w:val="0"/>
          <w:lang w:val="en-US"/>
        </w:rPr>
        <w:t>today. When I was younger there was a sense amongst gender and sexuality diverse individuals that you needed the anonymity of the big city to feel safe being yourself.</w:t>
      </w:r>
      <w:r>
        <w:rPr>
          <w:rFonts w:ascii="Arial" w:hAnsi="Arial" w:hint="default"/>
          <w:sz w:val="24"/>
          <w:szCs w:val="24"/>
          <w:rtl w:val="0"/>
        </w:rPr>
        <w:t>”</w:t>
      </w:r>
    </w:p>
    <w:p>
      <w:pPr>
        <w:pStyle w:val="Body"/>
        <w:rPr>
          <w:rFonts w:ascii="Arial" w:cs="Arial" w:hAnsi="Arial" w:eastAsia="Arial"/>
          <w:sz w:val="24"/>
          <w:szCs w:val="24"/>
        </w:rPr>
      </w:pPr>
    </w:p>
    <w:p>
      <w:pPr>
        <w:pStyle w:val="Body"/>
        <w:rPr>
          <w:rFonts w:ascii="Arial" w:cs="Arial" w:hAnsi="Arial" w:eastAsia="Arial"/>
          <w:sz w:val="24"/>
          <w:szCs w:val="24"/>
        </w:rPr>
      </w:pPr>
      <w:r>
        <w:rPr>
          <w:rFonts w:ascii="Arial" w:hAnsi="Arial"/>
          <w:sz w:val="24"/>
          <w:szCs w:val="24"/>
          <w:rtl w:val="0"/>
          <w:lang w:val="en-US"/>
        </w:rPr>
        <w:t>The idea that queerness is</w:t>
      </w:r>
      <w:r>
        <w:rPr>
          <w:rFonts w:ascii="Arial" w:cs="Arial" w:hAnsi="Arial" w:eastAsia="Arial"/>
          <w:sz w:val="24"/>
          <w:szCs w:val="24"/>
        </w:rPr>
        <mc:AlternateContent>
          <mc:Choice Requires="wpg">
            <w:drawing xmlns:a="http://schemas.openxmlformats.org/drawingml/2006/main">
              <wp:anchor distT="88900" distB="88900" distL="88900" distR="88900" simplePos="0" relativeHeight="251659264" behindDoc="0" locked="0" layoutInCell="1" allowOverlap="1">
                <wp:simplePos x="0" y="0"/>
                <wp:positionH relativeFrom="margin">
                  <wp:posOffset>2504525</wp:posOffset>
                </wp:positionH>
                <wp:positionV relativeFrom="line">
                  <wp:posOffset>-88900</wp:posOffset>
                </wp:positionV>
                <wp:extent cx="3615532" cy="2728274"/>
                <wp:effectExtent l="0" t="0" r="0" b="0"/>
                <wp:wrapThrough wrapText="bothSides" distL="88900" distR="88900">
                  <wp:wrapPolygon edited="1">
                    <wp:start x="0" y="0"/>
                    <wp:lineTo x="21600" y="0"/>
                    <wp:lineTo x="21600" y="21600"/>
                    <wp:lineTo x="0" y="21600"/>
                    <wp:lineTo x="0" y="0"/>
                  </wp:wrapPolygon>
                </wp:wrapThrough>
                <wp:docPr id="1073741830" name="officeArt object" descr="Group"/>
                <wp:cNvGraphicFramePr/>
                <a:graphic xmlns:a="http://schemas.openxmlformats.org/drawingml/2006/main">
                  <a:graphicData uri="http://schemas.microsoft.com/office/word/2010/wordprocessingGroup">
                    <wpg:wgp>
                      <wpg:cNvGrpSpPr/>
                      <wpg:grpSpPr>
                        <a:xfrm>
                          <a:off x="0" y="0"/>
                          <a:ext cx="3615532" cy="2728274"/>
                          <a:chOff x="0" y="0"/>
                          <a:chExt cx="3615531" cy="2728273"/>
                        </a:xfrm>
                      </wpg:grpSpPr>
                      <pic:pic xmlns:pic="http://schemas.openxmlformats.org/drawingml/2006/picture">
                        <pic:nvPicPr>
                          <pic:cNvPr id="1073741828" name="Julie Peters is one of the community leaders whose story features in Thrive: Queer voices, out loud - photo credit Ally Riches.jpg" descr="Julie Peters is one of the community leaders whose story features in Thrive: Queer voices, out loud - photo credit Ally Riches.jpg"/>
                          <pic:cNvPicPr>
                            <a:picLocks noChangeAspect="1"/>
                          </pic:cNvPicPr>
                        </pic:nvPicPr>
                        <pic:blipFill>
                          <a:blip r:embed="rId5">
                            <a:extLst/>
                          </a:blip>
                          <a:srcRect l="0" t="0" r="0" b="0"/>
                          <a:stretch>
                            <a:fillRect/>
                          </a:stretch>
                        </pic:blipFill>
                        <pic:spPr>
                          <a:xfrm>
                            <a:off x="0" y="0"/>
                            <a:ext cx="3615375" cy="2033648"/>
                          </a:xfrm>
                          <a:prstGeom prst="rect">
                            <a:avLst/>
                          </a:prstGeom>
                          <a:ln w="12700" cap="flat">
                            <a:noFill/>
                            <a:miter lim="400000"/>
                          </a:ln>
                          <a:effectLst/>
                        </pic:spPr>
                      </pic:pic>
                      <wps:wsp>
                        <wps:cNvPr id="1073741829" name="Caption"/>
                        <wps:cNvSpPr/>
                        <wps:spPr>
                          <a:xfrm>
                            <a:off x="0" y="2135247"/>
                            <a:ext cx="3615532" cy="593027"/>
                          </a:xfrm>
                          <a:prstGeom prst="roundRect">
                            <a:avLst>
                              <a:gd name="adj" fmla="val 0"/>
                            </a:avLst>
                          </a:prstGeom>
                          <a:noFill/>
                          <a:ln w="12700" cap="flat">
                            <a:noFill/>
                            <a:miter lim="400000"/>
                          </a:ln>
                          <a:effectLst/>
                        </wps:spPr>
                        <wps:txbx>
                          <w:txbxContent>
                            <w:p>
                              <w:pPr>
                                <w:pStyle w:val="Object Caption"/>
                                <w:jc w:val="left"/>
                              </w:pPr>
                              <w:r>
                                <w:rPr>
                                  <w:rFonts w:ascii="Arial" w:hAnsi="Arial"/>
                                  <w:sz w:val="22"/>
                                  <w:szCs w:val="22"/>
                                  <w:rtl w:val="0"/>
                                  <w:lang w:val="en-US"/>
                                </w:rPr>
                                <w:t xml:space="preserve">Julie Peters is one of the LGBTQIA+ trailblazers whose story is part of </w:t>
                              </w:r>
                              <w:r>
                                <w:rPr>
                                  <w:rFonts w:ascii="Arial" w:hAnsi="Arial"/>
                                  <w:i w:val="1"/>
                                  <w:iCs w:val="1"/>
                                  <w:sz w:val="22"/>
                                  <w:szCs w:val="22"/>
                                  <w:rtl w:val="0"/>
                                  <w:lang w:val="en-US"/>
                                </w:rPr>
                                <w:t>Thrive</w:t>
                              </w:r>
                              <w:r>
                                <w:rPr>
                                  <w:rFonts w:ascii="Arial" w:hAnsi="Arial"/>
                                  <w:i w:val="1"/>
                                  <w:iCs w:val="1"/>
                                  <w:sz w:val="22"/>
                                  <w:szCs w:val="22"/>
                                  <w:rtl w:val="0"/>
                                  <w:lang w:val="en-US"/>
                                </w:rPr>
                                <w:t xml:space="preserve">: Queer voices, out loud. </w:t>
                              </w:r>
                              <w:r>
                                <w:rPr>
                                  <w:rFonts w:ascii="Arial" w:hAnsi="Arial"/>
                                  <w:sz w:val="22"/>
                                  <w:szCs w:val="22"/>
                                  <w:rtl w:val="0"/>
                                  <w:lang w:val="en-US"/>
                                </w:rPr>
                                <w:t>Photo credit: Ally Riches</w:t>
                              </w:r>
                            </w:p>
                          </w:txbxContent>
                        </wps:txbx>
                        <wps:bodyPr wrap="square" lIns="50800" tIns="50800" rIns="50800" bIns="50800" numCol="1" anchor="t">
                          <a:noAutofit/>
                        </wps:bodyPr>
                      </wps:wsp>
                    </wpg:wgp>
                  </a:graphicData>
                </a:graphic>
              </wp:anchor>
            </w:drawing>
          </mc:Choice>
          <mc:Fallback>
            <w:pict>
              <v:group id="_x0000_s1029" style="visibility:visible;position:absolute;margin-left:197.2pt;margin-top:-7.0pt;width:284.7pt;height:214.8pt;z-index:251659264;mso-position-horizontal:absolute;mso-position-horizontal-relative:margin;mso-position-vertical:absolute;mso-position-vertical-relative:line;mso-wrap-distance-left:7.0pt;mso-wrap-distance-top:7.0pt;mso-wrap-distance-right:7.0pt;mso-wrap-distance-bottom:7.0pt;" coordorigin="0,0" coordsize="3615531,2728274">
                <w10:wrap type="through" side="bothSides" anchorx="margin"/>
                <v:shape id="_x0000_s1030" type="#_x0000_t75" style="position:absolute;left:0;top:0;width:3615374;height:2033648;">
                  <v:imagedata r:id="rId5" o:title="Julie Peters is one of the community leaders whose story features in Thrive: Queer voices, out loud - photo credit Ally Riches.jpg" cropbottom="0.0%"/>
                </v:shape>
                <v:roundrect id="_x0000_s1031" style="position:absolute;left:0;top:2135248;width:3615531;height:593026;" adj="0">
                  <v:fill on="f"/>
                  <v:stroke on="f" weight="1.0pt" dashstyle="solid" endcap="flat" miterlimit="400.0%" joinstyle="miter" linestyle="single" startarrow="none" startarrowwidth="medium" startarrowlength="medium" endarrow="none" endarrowwidth="medium" endarrowlength="medium"/>
                  <v:textbox>
                    <w:txbxContent>
                      <w:p>
                        <w:pPr>
                          <w:pStyle w:val="Object Caption"/>
                          <w:jc w:val="left"/>
                        </w:pPr>
                        <w:r>
                          <w:rPr>
                            <w:rFonts w:ascii="Arial" w:hAnsi="Arial"/>
                            <w:sz w:val="22"/>
                            <w:szCs w:val="22"/>
                            <w:rtl w:val="0"/>
                            <w:lang w:val="en-US"/>
                          </w:rPr>
                          <w:t xml:space="preserve">Julie Peters is one of the LGBTQIA+ trailblazers whose story is part of </w:t>
                        </w:r>
                        <w:r>
                          <w:rPr>
                            <w:rFonts w:ascii="Arial" w:hAnsi="Arial"/>
                            <w:i w:val="1"/>
                            <w:iCs w:val="1"/>
                            <w:sz w:val="22"/>
                            <w:szCs w:val="22"/>
                            <w:rtl w:val="0"/>
                            <w:lang w:val="en-US"/>
                          </w:rPr>
                          <w:t>Thrive</w:t>
                        </w:r>
                        <w:r>
                          <w:rPr>
                            <w:rFonts w:ascii="Arial" w:hAnsi="Arial"/>
                            <w:i w:val="1"/>
                            <w:iCs w:val="1"/>
                            <w:sz w:val="22"/>
                            <w:szCs w:val="22"/>
                            <w:rtl w:val="0"/>
                            <w:lang w:val="en-US"/>
                          </w:rPr>
                          <w:t xml:space="preserve">: Queer voices, out loud. </w:t>
                        </w:r>
                        <w:r>
                          <w:rPr>
                            <w:rFonts w:ascii="Arial" w:hAnsi="Arial"/>
                            <w:sz w:val="22"/>
                            <w:szCs w:val="22"/>
                            <w:rtl w:val="0"/>
                            <w:lang w:val="en-US"/>
                          </w:rPr>
                          <w:t>Photo credit: Ally Riches</w:t>
                        </w:r>
                      </w:p>
                    </w:txbxContent>
                  </v:textbox>
                </v:roundrect>
              </v:group>
            </w:pict>
          </mc:Fallback>
        </mc:AlternateContent>
      </w:r>
      <w:r>
        <w:rPr>
          <w:rFonts w:ascii="Arial" w:hAnsi="Arial" w:hint="default"/>
          <w:sz w:val="24"/>
          <w:szCs w:val="24"/>
          <w:rtl w:val="1"/>
        </w:rPr>
        <w:t xml:space="preserve"> ‘</w:t>
      </w:r>
      <w:r>
        <w:rPr>
          <w:rFonts w:ascii="Arial" w:hAnsi="Arial"/>
          <w:sz w:val="24"/>
          <w:szCs w:val="24"/>
          <w:rtl w:val="0"/>
          <w:lang w:val="en-US"/>
        </w:rPr>
        <w:t>something that happens in the city</w:t>
      </w:r>
      <w:r>
        <w:rPr>
          <w:rFonts w:ascii="Arial" w:hAnsi="Arial" w:hint="default"/>
          <w:sz w:val="24"/>
          <w:szCs w:val="24"/>
          <w:rtl w:val="1"/>
        </w:rPr>
        <w:t xml:space="preserve">’ </w:t>
      </w:r>
      <w:r>
        <w:rPr>
          <w:rFonts w:ascii="Arial" w:hAnsi="Arial"/>
          <w:sz w:val="24"/>
          <w:szCs w:val="24"/>
          <w:rtl w:val="0"/>
          <w:lang w:val="en-US"/>
        </w:rPr>
        <w:t xml:space="preserve">has lead to individuals feeling invisible in their regional communities, and the need for authentic representation to address this is a thread that runs through </w:t>
      </w:r>
      <w:r>
        <w:rPr>
          <w:rFonts w:ascii="Arial" w:hAnsi="Arial"/>
          <w:i w:val="1"/>
          <w:iCs w:val="1"/>
          <w:sz w:val="24"/>
          <w:szCs w:val="24"/>
          <w:rtl w:val="0"/>
          <w:lang w:val="en-US"/>
        </w:rPr>
        <w:t>Thrive</w:t>
      </w:r>
      <w:r>
        <w:rPr>
          <w:rFonts w:ascii="Arial" w:hAnsi="Arial"/>
          <w:sz w:val="24"/>
          <w:szCs w:val="24"/>
          <w:rtl w:val="0"/>
        </w:rPr>
        <w:t xml:space="preserve">. </w:t>
      </w:r>
    </w:p>
    <w:p>
      <w:pPr>
        <w:pStyle w:val="Body"/>
        <w:rPr>
          <w:rFonts w:ascii="Arial" w:cs="Arial" w:hAnsi="Arial" w:eastAsia="Arial"/>
          <w:sz w:val="24"/>
          <w:szCs w:val="24"/>
        </w:rPr>
      </w:pPr>
    </w:p>
    <w:p>
      <w:pPr>
        <w:pStyle w:val="Body"/>
        <w:rPr>
          <w:rFonts w:ascii="Arial" w:cs="Arial" w:hAnsi="Arial" w:eastAsia="Arial"/>
          <w:sz w:val="24"/>
          <w:szCs w:val="24"/>
        </w:rPr>
      </w:pPr>
      <w:r>
        <w:rPr>
          <w:rFonts w:ascii="Arial" w:hAnsi="Arial"/>
          <w:sz w:val="24"/>
          <w:szCs w:val="24"/>
          <w:rtl w:val="0"/>
          <w:lang w:val="en-US"/>
        </w:rPr>
        <w:t>Young performer Issy</w:t>
      </w:r>
      <w:r>
        <w:rPr>
          <w:rFonts w:ascii="Arial" w:hAnsi="Arial"/>
          <w:sz w:val="24"/>
          <w:szCs w:val="24"/>
          <w:rtl w:val="0"/>
          <w:lang w:val="en-US"/>
        </w:rPr>
        <w:t xml:space="preserve"> </w:t>
      </w:r>
      <w:r>
        <w:rPr>
          <w:rFonts w:ascii="Arial" w:hAnsi="Arial"/>
          <w:sz w:val="24"/>
          <w:szCs w:val="24"/>
          <w:rtl w:val="0"/>
          <w:lang w:val="de-DE"/>
        </w:rPr>
        <w:t xml:space="preserve">Weiskopf (she/her) describes her motivation: </w:t>
      </w:r>
      <w:r>
        <w:rPr>
          <w:rFonts w:ascii="Arial" w:hAnsi="Arial" w:hint="default"/>
          <w:sz w:val="24"/>
          <w:szCs w:val="24"/>
          <w:rtl w:val="1"/>
          <w:lang w:val="ar-SA" w:bidi="ar-SA"/>
        </w:rPr>
        <w:t>“</w:t>
      </w:r>
      <w:r>
        <w:rPr>
          <w:rFonts w:ascii="Arial" w:hAnsi="Arial"/>
          <w:sz w:val="24"/>
          <w:szCs w:val="24"/>
          <w:rtl w:val="0"/>
          <w:lang w:val="en-US"/>
        </w:rPr>
        <w:t>These are stories that need to be told. We need a history of the queer rural experience, as so many of these stories have historically been silenced.</w:t>
      </w:r>
      <w:r>
        <w:rPr>
          <w:rFonts w:ascii="Arial" w:hAnsi="Arial" w:hint="default"/>
          <w:sz w:val="24"/>
          <w:szCs w:val="24"/>
          <w:rtl w:val="0"/>
        </w:rPr>
        <w:t xml:space="preserve">”  </w:t>
      </w:r>
      <w:r>
        <w:rPr>
          <w:rFonts w:ascii="Arial" w:hAnsi="Arial"/>
          <w:sz w:val="24"/>
          <w:szCs w:val="24"/>
          <w:rtl w:val="0"/>
          <w:lang w:val="en-US"/>
        </w:rPr>
        <w:t xml:space="preserve">What does </w:t>
      </w:r>
      <w:r>
        <w:rPr>
          <w:rFonts w:ascii="Arial" w:hAnsi="Arial"/>
          <w:i w:val="1"/>
          <w:iCs w:val="1"/>
          <w:sz w:val="24"/>
          <w:szCs w:val="24"/>
          <w:rtl w:val="0"/>
          <w:lang w:val="en-US"/>
        </w:rPr>
        <w:t>Thrive</w:t>
      </w:r>
      <w:r>
        <w:rPr>
          <w:rFonts w:ascii="Arial" w:hAnsi="Arial"/>
          <w:sz w:val="24"/>
          <w:szCs w:val="24"/>
          <w:rtl w:val="0"/>
          <w:lang w:val="en-US"/>
        </w:rPr>
        <w:t xml:space="preserve"> have to offer audiences?  </w:t>
      </w:r>
      <w:r>
        <w:rPr>
          <w:rFonts w:ascii="Arial" w:hAnsi="Arial" w:hint="default"/>
          <w:sz w:val="24"/>
          <w:szCs w:val="24"/>
          <w:rtl w:val="1"/>
          <w:lang w:val="ar-SA" w:bidi="ar-SA"/>
        </w:rPr>
        <w:t>“</w:t>
      </w:r>
      <w:r>
        <w:rPr>
          <w:rFonts w:ascii="Arial" w:hAnsi="Arial"/>
          <w:sz w:val="24"/>
          <w:szCs w:val="24"/>
          <w:rtl w:val="0"/>
          <w:lang w:val="en-US"/>
        </w:rPr>
        <w:t>A true sense of community. It</w:t>
      </w:r>
      <w:r>
        <w:rPr>
          <w:rFonts w:ascii="Arial" w:hAnsi="Arial" w:hint="default"/>
          <w:sz w:val="24"/>
          <w:szCs w:val="24"/>
          <w:rtl w:val="1"/>
        </w:rPr>
        <w:t>’</w:t>
      </w:r>
      <w:r>
        <w:rPr>
          <w:rFonts w:ascii="Arial" w:hAnsi="Arial"/>
          <w:sz w:val="24"/>
          <w:szCs w:val="24"/>
          <w:rtl w:val="0"/>
          <w:lang w:val="en-US"/>
        </w:rPr>
        <w:t>s for the gays, by the gays!</w:t>
      </w:r>
      <w:r>
        <w:rPr>
          <w:rFonts w:ascii="Arial" w:hAnsi="Arial" w:hint="default"/>
          <w:sz w:val="24"/>
          <w:szCs w:val="24"/>
          <w:rtl w:val="0"/>
        </w:rPr>
        <w:t xml:space="preserve">” </w:t>
      </w:r>
      <w:r>
        <w:rPr>
          <w:rFonts w:ascii="Arial" w:hAnsi="Arial"/>
          <w:sz w:val="24"/>
          <w:szCs w:val="24"/>
          <w:rtl w:val="0"/>
          <w:lang w:val="en-US"/>
        </w:rPr>
        <w:t xml:space="preserve">Issy jokes, adding: </w:t>
      </w:r>
      <w:r>
        <w:rPr>
          <w:rFonts w:ascii="Arial" w:hAnsi="Arial" w:hint="default"/>
          <w:sz w:val="24"/>
          <w:szCs w:val="24"/>
          <w:rtl w:val="1"/>
          <w:lang w:val="ar-SA" w:bidi="ar-SA"/>
        </w:rPr>
        <w:t>“</w:t>
      </w:r>
      <w:r>
        <w:rPr>
          <w:rFonts w:ascii="Arial" w:hAnsi="Arial"/>
          <w:sz w:val="24"/>
          <w:szCs w:val="24"/>
          <w:rtl w:val="0"/>
          <w:lang w:val="en-US"/>
        </w:rPr>
        <w:t>And it</w:t>
      </w:r>
      <w:r>
        <w:rPr>
          <w:rFonts w:ascii="Arial" w:hAnsi="Arial" w:hint="default"/>
          <w:sz w:val="24"/>
          <w:szCs w:val="24"/>
          <w:rtl w:val="1"/>
        </w:rPr>
        <w:t>’</w:t>
      </w:r>
      <w:r>
        <w:rPr>
          <w:rFonts w:ascii="Arial" w:hAnsi="Arial"/>
          <w:sz w:val="24"/>
          <w:szCs w:val="24"/>
          <w:rtl w:val="0"/>
          <w:lang w:val="en-US"/>
        </w:rPr>
        <w:t>s also pretty bloody awesome.</w:t>
      </w:r>
      <w:r>
        <w:rPr>
          <w:rFonts w:ascii="Arial" w:hAnsi="Arial" w:hint="default"/>
          <w:sz w:val="24"/>
          <w:szCs w:val="24"/>
          <w:rtl w:val="0"/>
        </w:rPr>
        <w:t>”</w:t>
      </w:r>
      <w:r>
        <w:rPr>
          <w:rFonts w:ascii="Arial" w:cs="Arial" w:hAnsi="Arial" w:eastAsia="Arial"/>
          <w:sz w:val="24"/>
          <w:szCs w:val="24"/>
        </w:rPr>
        <mc:AlternateContent>
          <mc:Choice Requires="wpg">
            <w:drawing xmlns:a="http://schemas.openxmlformats.org/drawingml/2006/main">
              <wp:anchor distT="152400" distB="152400" distL="152400" distR="152400" simplePos="0" relativeHeight="251661312" behindDoc="0" locked="0" layoutInCell="1" allowOverlap="1">
                <wp:simplePos x="0" y="0"/>
                <wp:positionH relativeFrom="margin">
                  <wp:posOffset>0</wp:posOffset>
                </wp:positionH>
                <wp:positionV relativeFrom="line">
                  <wp:posOffset>191717</wp:posOffset>
                </wp:positionV>
                <wp:extent cx="3564902" cy="3213222"/>
                <wp:effectExtent l="0" t="0" r="0" b="0"/>
                <wp:wrapThrough wrapText="bothSides" distL="152400" distR="152400">
                  <wp:wrapPolygon edited="1">
                    <wp:start x="0" y="0"/>
                    <wp:lineTo x="21600" y="0"/>
                    <wp:lineTo x="21600" y="22643"/>
                    <wp:lineTo x="0" y="22643"/>
                    <wp:lineTo x="0" y="0"/>
                  </wp:wrapPolygon>
                </wp:wrapThrough>
                <wp:docPr id="1073741833" name="officeArt object" descr="Group"/>
                <wp:cNvGraphicFramePr/>
                <a:graphic xmlns:a="http://schemas.openxmlformats.org/drawingml/2006/main">
                  <a:graphicData uri="http://schemas.microsoft.com/office/word/2010/wordprocessingGroup">
                    <wpg:wgp>
                      <wpg:cNvGrpSpPr/>
                      <wpg:grpSpPr>
                        <a:xfrm>
                          <a:off x="0" y="0"/>
                          <a:ext cx="3564902" cy="3213222"/>
                          <a:chOff x="0" y="155150"/>
                          <a:chExt cx="3564901" cy="3213221"/>
                        </a:xfrm>
                      </wpg:grpSpPr>
                      <pic:pic xmlns:pic="http://schemas.openxmlformats.org/drawingml/2006/picture">
                        <pic:nvPicPr>
                          <pic:cNvPr id="1073741831" name="P1090835.JPG" descr="P1090835.JPG"/>
                          <pic:cNvPicPr>
                            <a:picLocks noChangeAspect="1"/>
                          </pic:cNvPicPr>
                        </pic:nvPicPr>
                        <pic:blipFill>
                          <a:blip r:embed="rId6">
                            <a:extLst/>
                          </a:blip>
                          <a:srcRect l="0" t="0" r="0" b="5802"/>
                          <a:stretch>
                            <a:fillRect/>
                          </a:stretch>
                        </pic:blipFill>
                        <pic:spPr>
                          <a:xfrm>
                            <a:off x="0" y="155150"/>
                            <a:ext cx="3564902" cy="2518526"/>
                          </a:xfrm>
                          <a:prstGeom prst="rect">
                            <a:avLst/>
                          </a:prstGeom>
                          <a:ln w="12700" cap="flat">
                            <a:noFill/>
                            <a:miter lim="400000"/>
                          </a:ln>
                          <a:effectLst/>
                        </pic:spPr>
                      </pic:pic>
                      <wps:wsp>
                        <wps:cNvPr id="1073741832" name="Caption"/>
                        <wps:cNvSpPr/>
                        <wps:spPr>
                          <a:xfrm>
                            <a:off x="0" y="2775346"/>
                            <a:ext cx="3564902" cy="593027"/>
                          </a:xfrm>
                          <a:prstGeom prst="roundRect">
                            <a:avLst>
                              <a:gd name="adj" fmla="val 0"/>
                            </a:avLst>
                          </a:prstGeom>
                          <a:noFill/>
                          <a:ln w="12700" cap="flat">
                            <a:noFill/>
                            <a:miter lim="400000"/>
                          </a:ln>
                          <a:effectLst/>
                        </wps:spPr>
                        <wps:txbx>
                          <w:txbxContent>
                            <w:p>
                              <w:pPr>
                                <w:pStyle w:val="Object Caption"/>
                                <w:jc w:val="left"/>
                              </w:pPr>
                              <w:r>
                                <w:rPr>
                                  <w:rFonts w:ascii="Arial" w:hAnsi="Arial"/>
                                  <w:sz w:val="22"/>
                                  <w:szCs w:val="22"/>
                                  <w:rtl w:val="0"/>
                                  <w:lang w:val="en-US"/>
                                </w:rPr>
                                <w:t>Issy Weiskopf is one of the young and emerging LGBTQIA+ performers in Thrive: Queer voices out loud. Photo credit: Ally Riches.</w:t>
                              </w:r>
                            </w:p>
                          </w:txbxContent>
                        </wps:txbx>
                        <wps:bodyPr wrap="square" lIns="50800" tIns="50800" rIns="50800" bIns="50800" numCol="1" anchor="t">
                          <a:noAutofit/>
                        </wps:bodyPr>
                      </wps:wsp>
                    </wpg:wgp>
                  </a:graphicData>
                </a:graphic>
              </wp:anchor>
            </w:drawing>
          </mc:Choice>
          <mc:Fallback>
            <w:pict>
              <v:group id="_x0000_s1032" style="visibility:visible;position:absolute;margin-left:-0.0pt;margin-top:15.1pt;width:280.7pt;height:253.0pt;z-index:251661312;mso-position-horizontal:absolute;mso-position-horizontal-relative:margin;mso-position-vertical:absolute;mso-position-vertical-relative:line;mso-wrap-distance-left:12.0pt;mso-wrap-distance-top:12.0pt;mso-wrap-distance-right:12.0pt;mso-wrap-distance-bottom:12.0pt;" coordorigin="0,155151" coordsize="3564901,3213222">
                <w10:wrap type="through" side="bothSides" anchorx="margin"/>
                <v:shape id="_x0000_s1033" type="#_x0000_t75" style="position:absolute;left:0;top:155151;width:3564901;height:2518525;">
                  <v:imagedata r:id="rId6" o:title="P1090835.jpeg" cropbottom="5.8%"/>
                </v:shape>
                <v:roundrect id="_x0000_s1034" style="position:absolute;left:0;top:2775347;width:3564901;height:593026;" adj="0">
                  <v:fill on="f"/>
                  <v:stroke on="f" weight="1.0pt" dashstyle="solid" endcap="flat" miterlimit="400.0%" joinstyle="miter" linestyle="single" startarrow="none" startarrowwidth="medium" startarrowlength="medium" endarrow="none" endarrowwidth="medium" endarrowlength="medium"/>
                  <v:textbox>
                    <w:txbxContent>
                      <w:p>
                        <w:pPr>
                          <w:pStyle w:val="Object Caption"/>
                          <w:jc w:val="left"/>
                        </w:pPr>
                        <w:r>
                          <w:rPr>
                            <w:rFonts w:ascii="Arial" w:hAnsi="Arial"/>
                            <w:sz w:val="22"/>
                            <w:szCs w:val="22"/>
                            <w:rtl w:val="0"/>
                            <w:lang w:val="en-US"/>
                          </w:rPr>
                          <w:t>Issy Weiskopf is one of the young and emerging LGBTQIA+ performers in Thrive: Queer voices out loud. Photo credit: Ally Riches.</w:t>
                        </w:r>
                      </w:p>
                    </w:txbxContent>
                  </v:textbox>
                </v:roundrect>
              </v:group>
            </w:pict>
          </mc:Fallback>
        </mc:AlternateContent>
      </w:r>
    </w:p>
    <w:p>
      <w:pPr>
        <w:pStyle w:val="Body"/>
        <w:rPr>
          <w:rFonts w:ascii="Arial" w:cs="Arial" w:hAnsi="Arial" w:eastAsia="Arial"/>
          <w:sz w:val="24"/>
          <w:szCs w:val="24"/>
        </w:rPr>
      </w:pPr>
    </w:p>
    <w:p>
      <w:pPr>
        <w:pStyle w:val="Body"/>
        <w:rPr>
          <w:rFonts w:ascii="Arial" w:cs="Arial" w:hAnsi="Arial" w:eastAsia="Arial"/>
          <w:sz w:val="24"/>
          <w:szCs w:val="24"/>
        </w:rPr>
      </w:pPr>
      <w:r>
        <w:rPr>
          <w:rFonts w:ascii="Arial" w:hAnsi="Arial"/>
          <w:sz w:val="24"/>
          <w:szCs w:val="24"/>
          <w:rtl w:val="0"/>
          <w:lang w:val="en-US"/>
        </w:rPr>
        <w:t>Discussion panels with the cast and creative team will be run after each performance.</w:t>
      </w:r>
    </w:p>
    <w:p>
      <w:pPr>
        <w:pStyle w:val="Body"/>
        <w:rPr>
          <w:rFonts w:ascii="Arial" w:cs="Arial" w:hAnsi="Arial" w:eastAsia="Arial"/>
          <w:sz w:val="24"/>
          <w:szCs w:val="24"/>
        </w:rPr>
      </w:pPr>
    </w:p>
    <w:p>
      <w:pPr>
        <w:pStyle w:val="Body"/>
        <w:rPr>
          <w:rFonts w:ascii="Arial" w:cs="Arial" w:hAnsi="Arial" w:eastAsia="Arial"/>
          <w:sz w:val="24"/>
          <w:szCs w:val="24"/>
        </w:rPr>
      </w:pPr>
      <w:r>
        <w:rPr>
          <w:rFonts w:ascii="Arial" w:hAnsi="Arial"/>
          <w:sz w:val="24"/>
          <w:szCs w:val="24"/>
          <w:rtl w:val="0"/>
          <w:lang w:val="en-US"/>
        </w:rPr>
        <w:t xml:space="preserve">The </w:t>
      </w:r>
      <w:r>
        <w:rPr>
          <w:rFonts w:ascii="Arial" w:hAnsi="Arial"/>
          <w:sz w:val="24"/>
          <w:szCs w:val="24"/>
          <w:rtl w:val="0"/>
          <w:lang w:val="en-US"/>
        </w:rPr>
        <w:t>Melbourne</w:t>
      </w:r>
      <w:r>
        <w:rPr>
          <w:rFonts w:ascii="Arial" w:hAnsi="Arial"/>
          <w:sz w:val="24"/>
          <w:szCs w:val="24"/>
          <w:rtl w:val="0"/>
          <w:lang w:val="en-US"/>
        </w:rPr>
        <w:t xml:space="preserve"> premiere of </w:t>
      </w:r>
      <w:r>
        <w:rPr>
          <w:rFonts w:ascii="Arial" w:hAnsi="Arial"/>
          <w:i w:val="1"/>
          <w:iCs w:val="1"/>
          <w:sz w:val="24"/>
          <w:szCs w:val="24"/>
          <w:rtl w:val="0"/>
          <w:lang w:val="en-US"/>
        </w:rPr>
        <w:t>Thrive</w:t>
      </w:r>
      <w:r>
        <w:rPr>
          <w:rFonts w:ascii="Arial" w:hAnsi="Arial"/>
          <w:sz w:val="24"/>
          <w:szCs w:val="24"/>
          <w:rtl w:val="0"/>
          <w:lang w:val="en-US"/>
        </w:rPr>
        <w:t xml:space="preserve"> was made possible </w:t>
      </w:r>
      <w:r>
        <w:rPr>
          <w:rFonts w:ascii="Arial" w:hAnsi="Arial"/>
          <w:sz w:val="24"/>
          <w:szCs w:val="24"/>
          <w:rtl w:val="0"/>
          <w:lang w:val="en-US"/>
        </w:rPr>
        <w:t>through the support of Maribyrnong City Council.</w:t>
      </w:r>
    </w:p>
    <w:p>
      <w:pPr>
        <w:pStyle w:val="Body"/>
        <w:rPr>
          <w:rFonts w:ascii="Arial" w:cs="Arial" w:hAnsi="Arial" w:eastAsia="Arial"/>
          <w:b w:val="1"/>
          <w:bCs w:val="1"/>
          <w:i w:val="0"/>
          <w:iCs w:val="0"/>
          <w:sz w:val="24"/>
          <w:szCs w:val="24"/>
        </w:rPr>
      </w:pPr>
    </w:p>
    <w:p>
      <w:pPr>
        <w:pStyle w:val="Body"/>
        <w:rPr>
          <w:rFonts w:ascii="Arial" w:cs="Arial" w:hAnsi="Arial" w:eastAsia="Arial"/>
          <w:b w:val="1"/>
          <w:bCs w:val="1"/>
          <w:i w:val="1"/>
          <w:iCs w:val="1"/>
          <w:sz w:val="24"/>
          <w:szCs w:val="24"/>
          <w:shd w:val="clear" w:color="auto" w:fill="ffffff"/>
        </w:rPr>
        <w:sectPr>
          <w:headerReference w:type="default" r:id="rId7"/>
          <w:footerReference w:type="default" r:id="rId8"/>
          <w:pgSz w:w="11906" w:h="16838" w:orient="portrait"/>
          <w:pgMar w:top="1134" w:right="1134" w:bottom="1134" w:left="1134" w:header="709" w:footer="850"/>
          <w:bidi w:val="0"/>
        </w:sectPr>
      </w:pPr>
      <w:r>
        <w:rPr>
          <w:rFonts w:ascii="Arial" w:cs="Arial" w:hAnsi="Arial" w:eastAsia="Arial"/>
          <w:b w:val="1"/>
          <w:bCs w:val="1"/>
          <w:i w:val="1"/>
          <w:iCs w:val="1"/>
          <w:sz w:val="24"/>
          <w:szCs w:val="24"/>
          <w:shd w:val="clear" w:color="auto" w:fill="ffffff"/>
        </w:rPr>
      </w:r>
    </w:p>
    <w:p>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 w:val="left" w:pos="7800"/>
          <w:tab w:val="left" w:pos="7820"/>
          <w:tab w:val="left" w:pos="7840"/>
        </w:tabs>
        <w:bidi w:val="0"/>
        <w:spacing w:before="0"/>
        <w:ind w:left="0" w:right="0" w:firstLine="0"/>
        <w:jc w:val="left"/>
        <w:rPr>
          <w:rFonts w:ascii="Arial" w:cs="Arial" w:hAnsi="Arial" w:eastAsia="Arial"/>
          <w:sz w:val="22"/>
          <w:szCs w:val="22"/>
          <w:u w:color="000000"/>
          <w:shd w:val="clear" w:color="auto" w:fill="ffffff"/>
          <w:rtl w:val="0"/>
          <w:lang w:val="en-US"/>
        </w:rPr>
      </w:pPr>
    </w:p>
    <w:p>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 w:val="left" w:pos="7800"/>
          <w:tab w:val="left" w:pos="7820"/>
          <w:tab w:val="left" w:pos="7840"/>
        </w:tabs>
        <w:bidi w:val="0"/>
        <w:spacing w:before="0" w:line="276" w:lineRule="auto"/>
        <w:ind w:left="0" w:right="0" w:firstLine="0"/>
        <w:jc w:val="left"/>
        <w:rPr>
          <w:rFonts w:ascii="Arial" w:cs="Arial" w:hAnsi="Arial" w:eastAsia="Arial"/>
          <w:sz w:val="24"/>
          <w:szCs w:val="24"/>
          <w:u w:color="000000"/>
          <w:shd w:val="clear" w:color="auto" w:fill="ffffff"/>
          <w:rtl w:val="0"/>
          <w:lang w:val="en-US"/>
        </w:rPr>
      </w:pPr>
      <w:r>
        <w:rPr>
          <w:rFonts w:ascii="Arial" w:hAnsi="Arial" w:hint="default"/>
          <w:sz w:val="24"/>
          <w:szCs w:val="24"/>
          <w:u w:color="000000"/>
          <w:shd w:val="clear" w:color="auto" w:fill="ffffff"/>
          <w:rtl w:val="0"/>
          <w:lang w:val="en-US"/>
        </w:rPr>
        <w:t>——————————————————————————————————————</w:t>
      </w:r>
    </w:p>
    <w:p>
      <w:pPr>
        <w:pStyle w:val="Body"/>
        <w:rPr>
          <w:rFonts w:ascii="Arial" w:cs="Arial" w:hAnsi="Arial" w:eastAsia="Arial"/>
          <w:b w:val="1"/>
          <w:bCs w:val="1"/>
          <w:i w:val="0"/>
          <w:iCs w:val="0"/>
          <w:sz w:val="24"/>
          <w:szCs w:val="24"/>
        </w:rPr>
      </w:pPr>
    </w:p>
    <w:p>
      <w:pPr>
        <w:pStyle w:val="Body"/>
        <w:rPr>
          <w:rFonts w:ascii="Arial" w:cs="Arial" w:hAnsi="Arial" w:eastAsia="Arial"/>
          <w:b w:val="1"/>
          <w:bCs w:val="1"/>
          <w:i w:val="0"/>
          <w:iCs w:val="0"/>
          <w:sz w:val="24"/>
          <w:szCs w:val="24"/>
        </w:rPr>
      </w:pPr>
      <w:r>
        <w:rPr>
          <w:rFonts w:ascii="Arial" w:hAnsi="Arial"/>
          <w:b w:val="1"/>
          <w:bCs w:val="1"/>
          <w:i w:val="0"/>
          <w:iCs w:val="0"/>
          <w:sz w:val="24"/>
          <w:szCs w:val="24"/>
          <w:rtl w:val="0"/>
          <w:lang w:val="en-US"/>
        </w:rPr>
        <w:t>24 - 28 January</w:t>
      </w:r>
      <w:r>
        <w:rPr>
          <w:rFonts w:ascii="Arial" w:hAnsi="Arial"/>
          <w:b w:val="1"/>
          <w:bCs w:val="1"/>
          <w:i w:val="0"/>
          <w:iCs w:val="0"/>
          <w:sz w:val="24"/>
          <w:szCs w:val="24"/>
          <w:rtl w:val="0"/>
        </w:rPr>
        <w:t>, 202</w:t>
      </w:r>
      <w:r>
        <w:rPr>
          <w:rFonts w:ascii="Arial" w:hAnsi="Arial"/>
          <w:b w:val="1"/>
          <w:bCs w:val="1"/>
          <w:i w:val="0"/>
          <w:iCs w:val="0"/>
          <w:sz w:val="24"/>
          <w:szCs w:val="24"/>
          <w:rtl w:val="0"/>
          <w:lang w:val="en-US"/>
        </w:rPr>
        <w:t>3</w:t>
      </w:r>
    </w:p>
    <w:p>
      <w:pPr>
        <w:pStyle w:val="Body"/>
        <w:rPr>
          <w:rFonts w:ascii="Arial" w:cs="Arial" w:hAnsi="Arial" w:eastAsia="Arial"/>
          <w:b w:val="1"/>
          <w:bCs w:val="1"/>
          <w:i w:val="0"/>
          <w:iCs w:val="0"/>
          <w:sz w:val="24"/>
          <w:szCs w:val="24"/>
        </w:rPr>
      </w:pPr>
      <w:r>
        <w:rPr>
          <w:rFonts w:ascii="Arial" w:hAnsi="Arial"/>
          <w:b w:val="1"/>
          <w:bCs w:val="1"/>
          <w:i w:val="0"/>
          <w:iCs w:val="0"/>
          <w:sz w:val="24"/>
          <w:szCs w:val="24"/>
          <w:rtl w:val="0"/>
        </w:rPr>
        <w:t>7.30pm</w:t>
      </w:r>
    </w:p>
    <w:p>
      <w:pPr>
        <w:pStyle w:val="Body"/>
        <w:rPr>
          <w:rFonts w:ascii="Arial" w:cs="Arial" w:hAnsi="Arial" w:eastAsia="Arial"/>
          <w:b w:val="1"/>
          <w:bCs w:val="1"/>
          <w:i w:val="0"/>
          <w:iCs w:val="0"/>
          <w:sz w:val="24"/>
          <w:szCs w:val="24"/>
        </w:rPr>
      </w:pPr>
      <w:r>
        <w:rPr>
          <w:rFonts w:ascii="Arial" w:hAnsi="Arial"/>
          <w:b w:val="1"/>
          <w:bCs w:val="1"/>
          <w:i w:val="0"/>
          <w:iCs w:val="0"/>
          <w:sz w:val="24"/>
          <w:szCs w:val="24"/>
          <w:rtl w:val="0"/>
          <w:lang w:val="en-US"/>
        </w:rPr>
        <w:t>Bluestone Church Arts Space, Footscray</w:t>
      </w:r>
    </w:p>
    <w:p>
      <w:pPr>
        <w:pStyle w:val="Body"/>
        <w:rPr>
          <w:rFonts w:ascii="Arial" w:cs="Arial" w:hAnsi="Arial" w:eastAsia="Arial"/>
          <w:b w:val="1"/>
          <w:bCs w:val="1"/>
          <w:i w:val="0"/>
          <w:iCs w:val="0"/>
          <w:sz w:val="24"/>
          <w:szCs w:val="24"/>
        </w:rPr>
      </w:pPr>
    </w:p>
    <w:p>
      <w:pPr>
        <w:pStyle w:val="Body"/>
        <w:rPr>
          <w:rFonts w:ascii="Arial" w:cs="Arial" w:hAnsi="Arial" w:eastAsia="Arial"/>
          <w:b w:val="1"/>
          <w:bCs w:val="1"/>
          <w:i w:val="0"/>
          <w:iCs w:val="0"/>
          <w:sz w:val="24"/>
          <w:szCs w:val="24"/>
        </w:rPr>
      </w:pPr>
      <w:r>
        <w:rPr>
          <w:rFonts w:ascii="Arial" w:hAnsi="Arial"/>
          <w:b w:val="1"/>
          <w:bCs w:val="1"/>
          <w:i w:val="0"/>
          <w:iCs w:val="0"/>
          <w:sz w:val="24"/>
          <w:szCs w:val="24"/>
          <w:rtl w:val="0"/>
          <w:lang w:val="en-US"/>
        </w:rPr>
        <w:t>Tickets: www.midsumma.org.au</w:t>
      </w:r>
    </w:p>
    <w:p>
      <w:pPr>
        <w:pStyle w:val="Body"/>
        <w:rPr>
          <w:rFonts w:ascii="Arial" w:cs="Arial" w:hAnsi="Arial" w:eastAsia="Arial"/>
          <w:b w:val="1"/>
          <w:bCs w:val="1"/>
          <w:sz w:val="24"/>
          <w:szCs w:val="24"/>
        </w:rPr>
      </w:pPr>
    </w:p>
    <w:p>
      <w:pPr>
        <w:pStyle w:val="Body"/>
        <w:rPr>
          <w:rFonts w:ascii="Arial" w:cs="Arial" w:hAnsi="Arial" w:eastAsia="Arial"/>
          <w:b w:val="1"/>
          <w:bCs w:val="1"/>
          <w:sz w:val="24"/>
          <w:szCs w:val="24"/>
        </w:rPr>
      </w:pPr>
      <w:r>
        <w:rPr>
          <w:rStyle w:val="Hyperlink.0"/>
          <w:rFonts w:ascii="Arial" w:cs="Arial" w:hAnsi="Arial" w:eastAsia="Arial"/>
          <w:b w:val="1"/>
          <w:bCs w:val="1"/>
          <w:sz w:val="24"/>
          <w:szCs w:val="24"/>
        </w:rPr>
        <w:fldChar w:fldCharType="begin" w:fldLock="0"/>
      </w:r>
      <w:r>
        <w:rPr>
          <w:rStyle w:val="Hyperlink.0"/>
          <w:rFonts w:ascii="Arial" w:cs="Arial" w:hAnsi="Arial" w:eastAsia="Arial"/>
          <w:b w:val="1"/>
          <w:bCs w:val="1"/>
          <w:sz w:val="24"/>
          <w:szCs w:val="24"/>
        </w:rPr>
        <w:instrText xml:space="preserve"> HYPERLINK "http://www.blackappletheatre.com"</w:instrText>
      </w:r>
      <w:r>
        <w:rPr>
          <w:rStyle w:val="Hyperlink.0"/>
          <w:rFonts w:ascii="Arial" w:cs="Arial" w:hAnsi="Arial" w:eastAsia="Arial"/>
          <w:b w:val="1"/>
          <w:bCs w:val="1"/>
          <w:sz w:val="24"/>
          <w:szCs w:val="24"/>
        </w:rPr>
        <w:fldChar w:fldCharType="separate" w:fldLock="0"/>
      </w:r>
      <w:r>
        <w:rPr>
          <w:rStyle w:val="Hyperlink.0"/>
          <w:rFonts w:ascii="Arial" w:hAnsi="Arial"/>
          <w:b w:val="1"/>
          <w:bCs w:val="1"/>
          <w:sz w:val="24"/>
          <w:szCs w:val="24"/>
          <w:rtl w:val="0"/>
          <w:lang w:val="en-US"/>
        </w:rPr>
        <w:t>www.blackappletheatre.com</w:t>
      </w:r>
      <w:r>
        <w:rPr>
          <w:rFonts w:ascii="Arial" w:cs="Arial" w:hAnsi="Arial" w:eastAsia="Arial"/>
          <w:b w:val="1"/>
          <w:bCs w:val="1"/>
          <w:sz w:val="24"/>
          <w:szCs w:val="24"/>
        </w:rPr>
        <w:fldChar w:fldCharType="end" w:fldLock="0"/>
      </w:r>
    </w:p>
    <w:p>
      <w:pPr>
        <w:pStyle w:val="Body"/>
        <w:rPr>
          <w:rFonts w:ascii="Arial" w:cs="Arial" w:hAnsi="Arial" w:eastAsia="Arial"/>
          <w:b w:val="1"/>
          <w:bCs w:val="1"/>
          <w:i w:val="1"/>
          <w:iCs w:val="1"/>
          <w:sz w:val="24"/>
          <w:szCs w:val="24"/>
          <w:shd w:val="clear" w:color="auto" w:fill="ffffff"/>
        </w:rPr>
      </w:pPr>
    </w:p>
    <w:p>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 w:val="left" w:pos="7800"/>
          <w:tab w:val="left" w:pos="7820"/>
          <w:tab w:val="left" w:pos="7840"/>
        </w:tabs>
        <w:bidi w:val="0"/>
        <w:spacing w:before="0" w:line="276" w:lineRule="auto"/>
        <w:ind w:left="0" w:right="0" w:firstLine="0"/>
        <w:jc w:val="left"/>
        <w:rPr>
          <w:rFonts w:ascii="Arial" w:cs="Arial" w:hAnsi="Arial" w:eastAsia="Arial"/>
          <w:sz w:val="24"/>
          <w:szCs w:val="24"/>
          <w:u w:color="000000"/>
          <w:shd w:val="clear" w:color="auto" w:fill="ffffff"/>
          <w:rtl w:val="0"/>
          <w:lang w:val="en-US"/>
        </w:rPr>
      </w:pPr>
      <w:r>
        <w:rPr>
          <w:rFonts w:ascii="Arial" w:hAnsi="Arial"/>
          <w:sz w:val="24"/>
          <w:szCs w:val="24"/>
          <w:u w:color="000000"/>
          <w:shd w:val="clear" w:color="auto" w:fill="ffffff"/>
          <w:rtl w:val="0"/>
          <w:lang w:val="en-US"/>
        </w:rPr>
        <w:t>MEDIA CONTACT:</w:t>
      </w:r>
    </w:p>
    <w:p>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 w:val="left" w:pos="7780"/>
          <w:tab w:val="left" w:pos="7800"/>
          <w:tab w:val="left" w:pos="7820"/>
          <w:tab w:val="left" w:pos="7840"/>
        </w:tabs>
        <w:bidi w:val="0"/>
        <w:spacing w:before="0" w:line="276" w:lineRule="auto"/>
        <w:ind w:left="0" w:right="0" w:firstLine="0"/>
        <w:jc w:val="left"/>
        <w:rPr>
          <w:rtl w:val="0"/>
        </w:rPr>
      </w:pPr>
      <w:r>
        <w:rPr>
          <w:rFonts w:ascii="Arial" w:hAnsi="Arial"/>
          <w:sz w:val="24"/>
          <w:szCs w:val="24"/>
          <w:u w:color="000000"/>
          <w:shd w:val="clear" w:color="auto" w:fill="ffffff"/>
          <w:rtl w:val="0"/>
          <w:lang w:val="en-US"/>
        </w:rPr>
        <w:t>Cheyney Caddy</w:t>
      </w:r>
      <w:r>
        <w:rPr>
          <w:rFonts w:ascii="Arial" w:hAnsi="Arial"/>
          <w:sz w:val="24"/>
          <w:szCs w:val="24"/>
          <w:u w:color="000000"/>
          <w:shd w:val="clear" w:color="auto" w:fill="ffffff"/>
          <w:rtl w:val="0"/>
          <w:lang w:val="en-US"/>
        </w:rPr>
        <w:t xml:space="preserve"> | </w:t>
      </w:r>
      <w:r>
        <w:rPr>
          <w:rFonts w:ascii="Arial" w:hAnsi="Arial"/>
          <w:sz w:val="24"/>
          <w:szCs w:val="24"/>
          <w:u w:color="000000"/>
          <w:shd w:val="clear" w:color="auto" w:fill="ffffff"/>
          <w:rtl w:val="0"/>
          <w:lang w:val="en-US"/>
        </w:rPr>
        <w:t xml:space="preserve">0411 982 712 </w:t>
      </w:r>
      <w:r>
        <w:rPr>
          <w:rFonts w:ascii="Arial" w:hAnsi="Arial"/>
          <w:sz w:val="24"/>
          <w:szCs w:val="24"/>
          <w:u w:color="000000"/>
          <w:shd w:val="clear" w:color="auto" w:fill="ffffff"/>
          <w:rtl w:val="0"/>
          <w:lang w:val="en-US"/>
        </w:rPr>
        <w:t xml:space="preserve">| </w:t>
      </w:r>
      <w:r>
        <w:rPr>
          <w:rFonts w:ascii="Arial" w:hAnsi="Arial"/>
          <w:sz w:val="24"/>
          <w:szCs w:val="24"/>
          <w:u w:color="000000"/>
          <w:rtl w:val="0"/>
          <w:lang w:val="en-US"/>
        </w:rPr>
        <w:t>blackappletheatre@gmail.com</w:t>
      </w:r>
    </w:p>
    <w:sectPr>
      <w:type w:val="continuous"/>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Neue Light">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paragraph" w:styleId="Object Caption">
    <w:name w:val="Object Caption"/>
    <w:next w:val="Object Caption"/>
    <w:pPr>
      <w:keepNext w:val="0"/>
      <w:keepLines w:val="0"/>
      <w:pageBreakBefore w:val="0"/>
      <w:widowControl w:val="1"/>
      <w:shd w:val="clear" w:color="auto" w:fill="auto"/>
      <w:suppressAutoHyphens w:val="0"/>
      <w:bidi w:val="0"/>
      <w:spacing w:before="0" w:after="0" w:line="240" w:lineRule="auto"/>
      <w:ind w:left="0" w:right="0" w:firstLine="0"/>
      <w:jc w:val="center"/>
      <w:outlineLvl w:val="9"/>
    </w:pPr>
    <w:rPr>
      <w:rFonts w:ascii="Helvetica Neue Light" w:cs="Arial Unicode MS" w:hAnsi="Helvetica Neue Light"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character" w:styleId="Link">
    <w:name w:val="Link"/>
    <w:rPr>
      <w:u w:val="single"/>
    </w:rPr>
  </w:style>
  <w:style w:type="character" w:styleId="Hyperlink.0">
    <w:name w:val="Hyperlink.0"/>
    <w:basedOn w:val="Link"/>
    <w:next w:val="Hyperlink.0"/>
    <w:rPr>
      <w:u w:val="none"/>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